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zh-CN"/>
        </w:rPr>
      </w:pPr>
    </w:p>
    <w:p>
      <w:pPr>
        <w:autoSpaceDE w:val="0"/>
        <w:autoSpaceDN w:val="0"/>
        <w:adjustRightInd w:val="0"/>
        <w:ind w:firstLine="5760" w:firstLineChars="1800"/>
        <w:rPr>
          <w:rFonts w:hint="eastAsia" w:ascii="宋体"/>
          <w:color w:val="000000"/>
          <w:sz w:val="36"/>
          <w:szCs w:val="32"/>
          <w:lang w:val="zh-CN"/>
        </w:rPr>
      </w:pPr>
      <w:r>
        <w:rPr>
          <w:rFonts w:hint="eastAsia" w:ascii="宋体"/>
          <w:color w:val="000000"/>
          <w:sz w:val="32"/>
          <w:szCs w:val="32"/>
          <w:lang w:val="zh-CN"/>
        </w:rPr>
        <w:t>编号：</w:t>
      </w:r>
      <w:r>
        <w:rPr>
          <w:rFonts w:hint="eastAsia" w:ascii="宋体"/>
          <w:color w:val="000000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宋体"/>
          <w:color w:val="000000"/>
          <w:sz w:val="32"/>
          <w:szCs w:val="32"/>
          <w:lang w:val="zh-CN"/>
        </w:rPr>
        <w:t xml:space="preserve">  </w:t>
      </w:r>
    </w:p>
    <w:p>
      <w:pPr>
        <w:autoSpaceDE w:val="0"/>
        <w:autoSpaceDN w:val="0"/>
        <w:adjustRightInd w:val="0"/>
        <w:rPr>
          <w:rFonts w:hint="eastAsia"/>
          <w:color w:val="000000"/>
          <w:lang w:val="en-GB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  <w:bookmarkStart w:id="1" w:name="_GoBack"/>
      <w:r>
        <w:rPr>
          <w:rFonts w:hint="eastAsia" w:ascii="方正小标宋简体" w:eastAsia="方正小标宋简体"/>
          <w:sz w:val="48"/>
          <w:szCs w:val="48"/>
        </w:rPr>
        <w:t>国家海外知识产权纠纷应对指导中心</w:t>
      </w:r>
    </w:p>
    <w:p>
      <w:pPr>
        <w:spacing w:line="660" w:lineRule="exact"/>
        <w:jc w:val="both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 xml:space="preserve">   黑龙江</w:t>
      </w:r>
      <w:r>
        <w:rPr>
          <w:rFonts w:hint="eastAsia" w:ascii="方正小标宋简体" w:eastAsia="方正小标宋简体"/>
          <w:sz w:val="48"/>
          <w:szCs w:val="48"/>
        </w:rPr>
        <w:t>分中心知识产权维权援助</w:t>
      </w:r>
    </w:p>
    <w:p>
      <w:pPr>
        <w:spacing w:line="660" w:lineRule="exact"/>
        <w:jc w:val="both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（</w:t>
      </w:r>
      <w:r>
        <w:rPr>
          <w:rFonts w:hint="eastAsia" w:ascii="方正小标宋简体" w:eastAsia="方正小标宋简体"/>
          <w:sz w:val="48"/>
          <w:szCs w:val="48"/>
        </w:rPr>
        <w:t>海外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纠纷应对指导）</w:t>
      </w:r>
      <w:r>
        <w:rPr>
          <w:rFonts w:hint="eastAsia" w:ascii="方正小标宋简体" w:eastAsia="方正小标宋简体"/>
          <w:sz w:val="48"/>
          <w:szCs w:val="48"/>
        </w:rPr>
        <w:t>专家申请表</w:t>
      </w:r>
    </w:p>
    <w:p>
      <w:pPr>
        <w:spacing w:line="600" w:lineRule="exact"/>
        <w:jc w:val="center"/>
        <w:rPr>
          <w:rFonts w:hint="eastAsia" w:ascii="仿宋_GB2312" w:eastAsia="仿宋_GB2312"/>
          <w:sz w:val="36"/>
          <w:szCs w:val="36"/>
        </w:rPr>
      </w:pPr>
    </w:p>
    <w:bookmarkEnd w:id="1"/>
    <w:p>
      <w:pPr>
        <w:spacing w:line="600" w:lineRule="exact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</w:rPr>
        <w:t>姓    名：</w:t>
      </w:r>
      <w:r>
        <w:rPr>
          <w:rFonts w:hint="eastAsia" w:ascii="黑体" w:hAnsi="黑体" w:eastAsia="黑体" w:cs="黑体"/>
          <w:sz w:val="32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bCs/>
          <w:sz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u w:val="single"/>
        </w:rPr>
        <w:t xml:space="preserve"> </w:t>
      </w:r>
    </w:p>
    <w:p>
      <w:pPr>
        <w:spacing w:line="600" w:lineRule="exact"/>
        <w:rPr>
          <w:rFonts w:hint="eastAsia" w:ascii="黑体" w:hAnsi="黑体" w:eastAsia="黑体" w:cs="黑体"/>
          <w:sz w:val="32"/>
          <w:u w:val="single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</w:rPr>
        <w:t>工作单位：</w:t>
      </w:r>
      <w:r>
        <w:rPr>
          <w:rFonts w:hint="eastAsia" w:ascii="黑体" w:hAnsi="黑体" w:eastAsia="黑体" w:cs="黑体"/>
          <w:sz w:val="32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</w:t>
      </w:r>
      <w:r>
        <w:rPr>
          <w:rFonts w:hint="eastAsia" w:ascii="黑体" w:hAnsi="黑体" w:eastAsia="黑体" w:cs="黑体"/>
          <w:sz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u w:val="single"/>
        </w:rPr>
        <w:t xml:space="preserve">  </w:t>
      </w:r>
    </w:p>
    <w:p>
      <w:pPr>
        <w:spacing w:line="600" w:lineRule="exact"/>
        <w:rPr>
          <w:rFonts w:hint="eastAsia" w:ascii="黑体" w:hAnsi="黑体" w:eastAsia="黑体" w:cs="黑体"/>
          <w:sz w:val="32"/>
          <w:u w:val="single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</w:rPr>
        <w:t>填表日期：</w:t>
      </w:r>
      <w:r>
        <w:rPr>
          <w:rFonts w:hint="eastAsia" w:ascii="黑体" w:hAnsi="黑体" w:eastAsia="黑体" w:cs="黑体"/>
          <w:sz w:val="32"/>
          <w:u w:val="single"/>
        </w:rPr>
        <w:t xml:space="preserve">                  </w:t>
      </w:r>
      <w:r>
        <w:rPr>
          <w:rFonts w:hint="eastAsia" w:ascii="黑体" w:hAnsi="黑体" w:eastAsia="黑体" w:cs="黑体"/>
          <w:sz w:val="32"/>
          <w:u w:val="single"/>
          <w:lang w:val="en-US" w:eastAsia="zh-CN"/>
        </w:rPr>
        <w:t xml:space="preserve">            </w:t>
      </w:r>
    </w:p>
    <w:p>
      <w:pPr>
        <w:spacing w:line="600" w:lineRule="exact"/>
        <w:ind w:left="481" w:leftChars="229" w:firstLine="1596" w:firstLineChars="499"/>
        <w:rPr>
          <w:rFonts w:hint="eastAsia" w:ascii="黑体" w:hAnsi="黑体" w:eastAsia="黑体" w:cs="黑体"/>
          <w:sz w:val="32"/>
          <w:u w:val="single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</w:rPr>
        <w:t>推荐渠道：</w:t>
      </w:r>
      <w:r>
        <w:rPr>
          <w:rFonts w:hint="eastAsia" w:ascii="黑体" w:hAnsi="黑体" w:eastAsia="黑体" w:cs="黑体"/>
          <w:sz w:val="32"/>
          <w:u w:val="single"/>
        </w:rPr>
        <w:t xml:space="preserve">□单位推荐 □组织推荐 □自 荐 </w:t>
      </w:r>
    </w:p>
    <w:p>
      <w:pPr>
        <w:spacing w:line="600" w:lineRule="exact"/>
        <w:ind w:left="481" w:leftChars="229" w:firstLine="956" w:firstLineChars="299"/>
        <w:rPr>
          <w:rFonts w:hint="eastAsia" w:ascii="仿宋_GB2312" w:eastAsia="仿宋_GB2312"/>
          <w:sz w:val="32"/>
          <w:lang w:eastAsia="zh-CN"/>
        </w:rPr>
      </w:pPr>
    </w:p>
    <w:p>
      <w:pPr>
        <w:pStyle w:val="2"/>
        <w:rPr>
          <w:rFonts w:ascii="仿宋_GB2312" w:eastAsia="仿宋_GB2312"/>
          <w:sz w:val="32"/>
        </w:rPr>
      </w:pPr>
    </w:p>
    <w:p>
      <w:pPr>
        <w:pStyle w:val="2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黑龙江省</w:t>
      </w:r>
      <w:r>
        <w:rPr>
          <w:rFonts w:hint="eastAsia" w:ascii="楷体_GB2312" w:hAnsi="宋体" w:eastAsia="楷体_GB2312" w:cs="宋体"/>
          <w:sz w:val="32"/>
          <w:szCs w:val="32"/>
        </w:rPr>
        <w:t>知识产权保护中心</w:t>
      </w:r>
    </w:p>
    <w:p>
      <w:pPr>
        <w:spacing w:line="560" w:lineRule="exact"/>
        <w:jc w:val="center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国家海外知识产权纠纷应对指导中心</w:t>
      </w: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黑龙江</w:t>
      </w:r>
      <w:r>
        <w:rPr>
          <w:rFonts w:hint="eastAsia" w:ascii="楷体_GB2312" w:hAnsi="宋体" w:eastAsia="楷体_GB2312" w:cs="宋体"/>
          <w:sz w:val="32"/>
          <w:szCs w:val="32"/>
        </w:rPr>
        <w:t>分中心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2023</w:t>
      </w:r>
      <w:r>
        <w:rPr>
          <w:rFonts w:hint="eastAsia" w:ascii="楷体_GB2312" w:hAnsi="宋体" w:eastAsia="楷体_GB2312" w:cs="宋体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 w:cs="宋体"/>
          <w:sz w:val="32"/>
          <w:szCs w:val="32"/>
        </w:rPr>
        <w:t>月</w:t>
      </w:r>
    </w:p>
    <w:p>
      <w:pPr>
        <w:spacing w:line="600" w:lineRule="exact"/>
        <w:ind w:left="481" w:leftChars="229" w:firstLine="956" w:firstLineChars="299"/>
        <w:rPr>
          <w:rFonts w:hint="eastAsia" w:ascii="仿宋_GB2312" w:eastAsia="仿宋_GB2312"/>
          <w:sz w:val="32"/>
          <w:lang w:val="en-US" w:eastAsia="zh-CN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 表 说 明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1．填写内容要求真实详细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黑色笔填写或打印。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2．“个人</w:t>
      </w:r>
      <w:r>
        <w:rPr>
          <w:rFonts w:hint="eastAsia" w:ascii="仿宋_GB2312" w:eastAsia="仿宋_GB2312"/>
          <w:sz w:val="32"/>
          <w:lang w:val="en-US" w:eastAsia="zh-CN"/>
        </w:rPr>
        <w:t>简</w:t>
      </w:r>
      <w:r>
        <w:rPr>
          <w:rFonts w:hint="eastAsia" w:ascii="仿宋_GB2312" w:eastAsia="仿宋_GB2312"/>
          <w:sz w:val="32"/>
        </w:rPr>
        <w:t>历”、“近几年从事涉外知识产权相关工作情况”</w:t>
      </w:r>
      <w:r>
        <w:rPr>
          <w:rFonts w:hint="eastAsia" w:ascii="仿宋_GB2312" w:eastAsia="仿宋_GB2312"/>
          <w:sz w:val="32"/>
          <w:lang w:eastAsia="zh-CN"/>
        </w:rPr>
        <w:t>、“</w:t>
      </w:r>
      <w:r>
        <w:rPr>
          <w:rFonts w:hint="eastAsia" w:ascii="仿宋_GB2312" w:eastAsia="仿宋_GB2312"/>
          <w:sz w:val="32"/>
          <w:lang w:val="en-US" w:eastAsia="zh-CN"/>
        </w:rPr>
        <w:t>工作业绩”</w:t>
      </w:r>
      <w:r>
        <w:rPr>
          <w:rFonts w:hint="eastAsia" w:ascii="仿宋_GB2312" w:eastAsia="仿宋_GB2312"/>
          <w:sz w:val="32"/>
        </w:rPr>
        <w:t>填写内容应突出重点，简明扼要。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3．“</w:t>
      </w:r>
      <w:r>
        <w:rPr>
          <w:rFonts w:hint="eastAsia" w:ascii="仿宋_GB2312" w:eastAsia="仿宋_GB2312"/>
          <w:sz w:val="32"/>
          <w:lang w:val="en-US" w:eastAsia="zh-CN"/>
        </w:rPr>
        <w:t>所在</w:t>
      </w:r>
      <w:r>
        <w:rPr>
          <w:rFonts w:hint="eastAsia" w:ascii="仿宋_GB2312" w:eastAsia="仿宋_GB2312"/>
          <w:sz w:val="32"/>
        </w:rPr>
        <w:t>单位意见”一栏由单位填写并加盖单位公章。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4．本表要求A4纸双面打印，一式一份，左上角装订。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专家申请表</w:t>
      </w:r>
    </w:p>
    <w:p>
      <w:pPr>
        <w:pStyle w:val="2"/>
        <w:rPr>
          <w:rFonts w:hint="default" w:ascii="Times New Roman" w:hAnsi="Times New Roman" w:eastAsia="方正小标宋_GBK" w:cs="Times New Roman"/>
          <w:sz w:val="40"/>
          <w:szCs w:val="40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tbl>
      <w:tblPr>
        <w:tblStyle w:val="3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794"/>
        <w:gridCol w:w="1548"/>
        <w:gridCol w:w="169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   名</w:t>
            </w:r>
          </w:p>
        </w:tc>
        <w:tc>
          <w:tcPr>
            <w:tcW w:w="1794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   别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个人免冠照片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794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毕业院校</w:t>
            </w:r>
          </w:p>
        </w:tc>
        <w:tc>
          <w:tcPr>
            <w:tcW w:w="1794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专业</w:t>
            </w:r>
          </w:p>
        </w:tc>
        <w:tc>
          <w:tcPr>
            <w:tcW w:w="1794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毕业时间</w:t>
            </w: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现从事专业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从事知识产权</w:t>
            </w: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工作年限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right="-105" w:rightChars="-50" w:firstLine="240" w:firstLineChars="1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职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称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外语水平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手    机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ind w:right="-105" w:rightChars="-50" w:firstLine="240" w:firstLineChars="10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邮    箱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证件类型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证件号码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联系地址</w:t>
            </w:r>
          </w:p>
        </w:tc>
        <w:tc>
          <w:tcPr>
            <w:tcW w:w="7075" w:type="dxa"/>
            <w:gridSpan w:val="4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执业证书编号及获得时间</w:t>
            </w:r>
          </w:p>
        </w:tc>
        <w:tc>
          <w:tcPr>
            <w:tcW w:w="7075" w:type="dxa"/>
            <w:gridSpan w:val="4"/>
            <w:vAlign w:val="center"/>
          </w:tcPr>
          <w:p>
            <w:pPr>
              <w:spacing w:line="360" w:lineRule="auto"/>
              <w:ind w:left="-105" w:leftChars="-50" w:right="-105" w:rightChars="-50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□专利代理人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    年取得）</w:t>
            </w:r>
          </w:p>
          <w:p>
            <w:pPr>
              <w:spacing w:line="360" w:lineRule="auto"/>
              <w:ind w:left="-105" w:leftChars="-50" w:right="-105" w:rightChars="-50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□律师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编号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    年取得）</w:t>
            </w:r>
          </w:p>
          <w:p>
            <w:pPr>
              <w:spacing w:line="36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□其他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    年取得）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职    务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单位类别</w:t>
            </w:r>
          </w:p>
        </w:tc>
        <w:tc>
          <w:tcPr>
            <w:tcW w:w="7075" w:type="dxa"/>
            <w:gridSpan w:val="4"/>
            <w:vAlign w:val="center"/>
          </w:tcPr>
          <w:p>
            <w:pPr>
              <w:spacing w:line="360" w:lineRule="auto"/>
              <w:ind w:left="-105" w:leftChars="-50" w:right="-105" w:rightChars="-50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pacing w:val="-6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□高等院校        □科研院所        □企业</w:t>
            </w:r>
          </w:p>
          <w:p>
            <w:pPr>
              <w:spacing w:line="360" w:lineRule="auto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□服务机构        □学术团体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其他</w:t>
            </w:r>
          </w:p>
        </w:tc>
      </w:tr>
    </w:tbl>
    <w:p>
      <w:pPr>
        <w:spacing w:before="156" w:beforeLines="50" w:after="156" w:afterLines="50"/>
        <w:rPr>
          <w:rFonts w:hint="eastAsia" w:ascii="黑体" w:hAnsi="黑体" w:eastAsia="黑体"/>
          <w:sz w:val="32"/>
          <w:szCs w:val="32"/>
        </w:rPr>
      </w:pPr>
    </w:p>
    <w:p>
      <w:pPr>
        <w:spacing w:before="156" w:beforeLines="50" w:after="156" w:afterLine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二、工作领域</w:t>
      </w:r>
    </w:p>
    <w:p>
      <w:pPr>
        <w:spacing w:line="120" w:lineRule="exact"/>
        <w:ind w:leftChars="-257" w:hanging="540" w:hangingChars="225"/>
        <w:rPr>
          <w:rFonts w:hint="eastAsia"/>
          <w:sz w:val="24"/>
        </w:rPr>
      </w:pPr>
    </w:p>
    <w:tbl>
      <w:tblPr>
        <w:tblStyle w:val="3"/>
        <w:tblW w:w="9684" w:type="dxa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84" w:type="dxa"/>
            <w:vAlign w:val="center"/>
          </w:tcPr>
          <w:p>
            <w:pP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擅长纠纷类型（可多选）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8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 xml:space="preserve">知识产权诉讼         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 xml:space="preserve">知识产权贸易调查       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知识产权仲裁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 xml:space="preserve">海关、行政执法       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 xml:space="preserve">展会纠纷               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其他：_____________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84" w:type="dxa"/>
            <w:vAlign w:val="center"/>
          </w:tcPr>
          <w:p>
            <w:pPr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擅长知识产权领域（可多选）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8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发明专利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实用新型专利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工业品外观设计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商标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商业秘密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版权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地理标志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植物新品种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集成电路布图设计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其他：______________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84" w:type="dxa"/>
            <w:vAlign w:val="center"/>
          </w:tcPr>
          <w:p>
            <w:pP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专业技术方向（可多选）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68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□机械        □电学        □通信       □医药        □化学    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□材料 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□工业设计    □信息技术   □其他：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_____________</w:t>
            </w:r>
          </w:p>
        </w:tc>
      </w:tr>
    </w:tbl>
    <w:p>
      <w:pPr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三、主要经历</w:t>
      </w:r>
    </w:p>
    <w:tbl>
      <w:tblPr>
        <w:tblStyle w:val="3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</w:rPr>
              <w:t>个人</w:t>
            </w: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  <w:lang w:val="en-US" w:eastAsia="zh-CN"/>
              </w:rPr>
              <w:t>简</w:t>
            </w: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</w:rPr>
              <w:t>历</w:t>
            </w: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</w:rPr>
              <w:t>从事知识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</w:rPr>
              <w:t>产权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  <w:lang w:val="en-US" w:eastAsia="zh-CN"/>
              </w:rPr>
              <w:t>涉外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4"/>
              </w:rPr>
              <w:t>工作情况</w:t>
            </w: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1"/>
                <w:lang w:val="en-US" w:eastAsia="zh-CN"/>
              </w:rPr>
              <w:t xml:space="preserve"> 工作业绩</w:t>
            </w: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>（主要</w:t>
            </w:r>
            <w:r>
              <w:rPr>
                <w:rFonts w:ascii="仿宋" w:hAnsi="仿宋" w:eastAsia="仿宋" w:cs="宋体"/>
                <w:spacing w:val="-6"/>
                <w:sz w:val="24"/>
                <w:szCs w:val="21"/>
              </w:rPr>
              <w:t>业绩、科研成果、获奖情况、</w:t>
            </w: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>论文著作</w:t>
            </w:r>
            <w:r>
              <w:rPr>
                <w:rFonts w:ascii="仿宋" w:hAnsi="仿宋" w:eastAsia="仿宋" w:cs="宋体"/>
                <w:spacing w:val="-6"/>
                <w:sz w:val="24"/>
                <w:szCs w:val="21"/>
              </w:rPr>
              <w:t>等</w:t>
            </w: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单位意见</w:t>
      </w:r>
    </w:p>
    <w:tbl>
      <w:tblPr>
        <w:tblStyle w:val="3"/>
        <w:tblpPr w:leftFromText="180" w:rightFromText="180" w:vertAnchor="text" w:horzAnchor="page" w:tblpX="1384" w:tblpY="641"/>
        <w:tblOverlap w:val="never"/>
        <w:tblW w:w="10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8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1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1"/>
              </w:rPr>
              <w:t>意见</w:t>
            </w: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spacing w:val="-6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spacing w:val="-6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>（如有工作单位，请所在单位填写意见并加盖公章；如暂无工作单位或已退休，此处可不填）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spacing w:val="-6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ascii="仿宋" w:hAnsi="仿宋" w:eastAsia="仿宋" w:cs="宋体"/>
                <w:spacing w:val="-6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 xml:space="preserve">（公章） </w:t>
            </w:r>
            <w:r>
              <w:rPr>
                <w:rFonts w:ascii="仿宋" w:hAnsi="仿宋" w:eastAsia="仿宋" w:cs="宋体"/>
                <w:spacing w:val="-6"/>
                <w:sz w:val="24"/>
                <w:szCs w:val="21"/>
              </w:rPr>
              <w:t xml:space="preserve">         </w:t>
            </w:r>
          </w:p>
          <w:p>
            <w:pPr>
              <w:wordWrap w:val="0"/>
              <w:spacing w:line="460" w:lineRule="exact"/>
              <w:jc w:val="right"/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 xml:space="preserve">年   </w:t>
            </w:r>
            <w:r>
              <w:rPr>
                <w:rFonts w:ascii="仿宋" w:hAnsi="仿宋" w:eastAsia="仿宋" w:cs="宋体"/>
                <w:spacing w:val="-6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 xml:space="preserve">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1"/>
              </w:rPr>
              <w:t>本人承诺</w:t>
            </w: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6" w:firstLineChars="200"/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>本人保证以上个人信息真实有效</w:t>
            </w: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  <w:lang w:val="en-US" w:eastAsia="zh-CN"/>
              </w:rPr>
              <w:t>在聘任期间内，严格遵守国家有关法律、法规、规章和政策等相关规定，享受入库专家权利，积极履行入库专家义务，</w:t>
            </w: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>客观公正，遵守学术职业道德，履行知识产权保护相关保密义务。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spacing w:val="-6"/>
                <w:sz w:val="24"/>
                <w:szCs w:val="21"/>
              </w:rPr>
            </w:pPr>
          </w:p>
          <w:p>
            <w:pPr>
              <w:wordWrap w:val="0"/>
              <w:spacing w:line="460" w:lineRule="exact"/>
              <w:jc w:val="right"/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 xml:space="preserve">                  </w:t>
            </w:r>
          </w:p>
          <w:p>
            <w:pPr>
              <w:wordWrap w:val="0"/>
              <w:spacing w:line="460" w:lineRule="exact"/>
              <w:jc w:val="right"/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 xml:space="preserve">     本人签字</w:t>
            </w:r>
            <w:r>
              <w:rPr>
                <w:rFonts w:ascii="仿宋" w:hAnsi="仿宋" w:eastAsia="仿宋" w:cs="宋体"/>
                <w:spacing w:val="-6"/>
                <w:sz w:val="24"/>
                <w:szCs w:val="21"/>
              </w:rPr>
              <w:t xml:space="preserve">                </w:t>
            </w:r>
          </w:p>
          <w:p>
            <w:pPr>
              <w:wordWrap w:val="0"/>
              <w:spacing w:line="460" w:lineRule="exact"/>
              <w:jc w:val="right"/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  <w:t xml:space="preserve">                                   年   月   日 </w:t>
            </w:r>
            <w:r>
              <w:rPr>
                <w:rFonts w:ascii="仿宋" w:hAnsi="仿宋" w:eastAsia="仿宋" w:cs="宋体"/>
                <w:spacing w:val="-6"/>
                <w:sz w:val="24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24"/>
                <w:sz w:val="24"/>
                <w:szCs w:val="21"/>
                <w:lang w:val="en-US" w:eastAsia="zh-CN"/>
              </w:rPr>
              <w:t>备注</w:t>
            </w:r>
          </w:p>
        </w:tc>
        <w:tc>
          <w:tcPr>
            <w:tcW w:w="8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60" w:lineRule="exact"/>
              <w:jc w:val="right"/>
              <w:rPr>
                <w:rFonts w:hint="eastAsia" w:ascii="仿宋" w:hAnsi="仿宋" w:eastAsia="仿宋" w:cs="宋体"/>
                <w:spacing w:val="-6"/>
                <w:sz w:val="24"/>
                <w:szCs w:val="21"/>
              </w:rPr>
            </w:pPr>
          </w:p>
        </w:tc>
      </w:tr>
    </w:tbl>
    <w:p/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BF9AD5-30A1-4754-9F21-3902A4F53D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B1C8D5-2A18-4FEE-9338-B567B3A3D3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64B1DF6-B6B5-4D1A-B09A-F481DE6434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5B46AFB-7629-466F-B7C5-5B23E4D43D2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974A4AC-C47F-464D-BA02-A3C96C0DA82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BDB24F02-B9D3-4CBA-A694-2E4A215CA3A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D655B022-C571-4DF4-AD30-CE301FC103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0D194B40-2A3A-4AB3-A455-94587D5DCA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NGJjYzQ5M2RjM2M4ZDQxMjMyNjg1YmM0OTk4MjkifQ=="/>
  </w:docVars>
  <w:rsids>
    <w:rsidRoot w:val="00000000"/>
    <w:rsid w:val="08B8767B"/>
    <w:rsid w:val="6A825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KONGLY</dc:creator>
  <cp:lastModifiedBy>大熊家小兔</cp:lastModifiedBy>
  <dcterms:modified xsi:type="dcterms:W3CDTF">2023-08-31T07:37:45Z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E086D40D8D644A4AAC501F63BD19C899_12</vt:lpwstr>
  </property>
</Properties>
</file>